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66211A">
                                <w:rPr>
                                  <w:rStyle w:val="Hyperlink"/>
                                  <w:i/>
                                  <w:iCs/>
                                  <w:sz w:val="22"/>
                                  <w:szCs w:val="22"/>
                                </w:rPr>
                                <w:t>www.scaletronscales.com</w:t>
                              </w:r>
                              <w:r w:rsidR="0066211A" w:rsidRPr="0066211A">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66211A">
                          <w:rPr>
                            <w:rStyle w:val="Hyperlink"/>
                            <w:i/>
                            <w:iCs/>
                            <w:sz w:val="22"/>
                            <w:szCs w:val="22"/>
                          </w:rPr>
                          <w:t>www.scaletronscales.com</w:t>
                        </w:r>
                        <w:r w:rsidR="0066211A" w:rsidRPr="0066211A">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D4CB618" w14:textId="66F71541" w:rsidR="00F760E8" w:rsidRPr="001002A5" w:rsidRDefault="00F760E8" w:rsidP="00F760E8">
      <w:pPr>
        <w:jc w:val="center"/>
        <w:rPr>
          <w:rFonts w:ascii="Arial Narrow" w:hAnsi="Arial Narrow" w:cs="Arial"/>
          <w:b/>
          <w:sz w:val="26"/>
          <w:szCs w:val="26"/>
        </w:rPr>
      </w:pPr>
      <w:r w:rsidRPr="001002A5">
        <w:rPr>
          <w:rFonts w:ascii="Arial Narrow" w:hAnsi="Arial Narrow" w:cs="Arial"/>
          <w:b/>
          <w:sz w:val="26"/>
          <w:szCs w:val="26"/>
        </w:rPr>
        <w:t xml:space="preserve">TYPICAL SPECIFICATION FOR </w:t>
      </w:r>
      <w:r w:rsidR="00AC4293">
        <w:rPr>
          <w:rFonts w:ascii="Arial Narrow" w:hAnsi="Arial Narrow" w:cs="Arial"/>
          <w:b/>
          <w:sz w:val="26"/>
          <w:szCs w:val="26"/>
        </w:rPr>
        <w:t>ACCUPRO 5000-EK</w:t>
      </w:r>
      <w:r w:rsidRPr="001002A5">
        <w:rPr>
          <w:rFonts w:ascii="Arial Narrow" w:hAnsi="Arial Narrow" w:cs="Arial"/>
          <w:b/>
          <w:sz w:val="26"/>
          <w:szCs w:val="26"/>
        </w:rPr>
        <w:t>™ DIGITAL SCALE</w:t>
      </w:r>
      <w:r w:rsidR="00AC4293">
        <w:rPr>
          <w:rFonts w:ascii="Arial Narrow" w:hAnsi="Arial Narrow" w:cs="Arial"/>
          <w:b/>
          <w:sz w:val="26"/>
          <w:szCs w:val="26"/>
        </w:rPr>
        <w:t xml:space="preserve"> CONTROLLER</w:t>
      </w:r>
      <w:r w:rsidRPr="001002A5">
        <w:rPr>
          <w:rFonts w:ascii="Arial Narrow" w:hAnsi="Arial Narrow" w:cs="Arial"/>
          <w:b/>
          <w:sz w:val="26"/>
          <w:szCs w:val="26"/>
        </w:rPr>
        <w:t xml:space="preserve"> </w:t>
      </w:r>
      <w:r w:rsidR="00926B55">
        <w:rPr>
          <w:rFonts w:ascii="Arial Narrow" w:hAnsi="Arial Narrow" w:cs="Arial"/>
          <w:b/>
          <w:sz w:val="26"/>
          <w:szCs w:val="26"/>
        </w:rPr>
        <w:t>(INDICATOR)</w:t>
      </w:r>
    </w:p>
    <w:p w14:paraId="5A0044E7" w14:textId="77777777" w:rsidR="00F760E8" w:rsidRDefault="00F760E8" w:rsidP="00F760E8">
      <w:pPr>
        <w:rPr>
          <w:rFonts w:ascii="Arial Narrow" w:hAnsi="Arial Narrow" w:cs="Arial"/>
          <w:b/>
          <w:sz w:val="22"/>
          <w:szCs w:val="22"/>
          <w:u w:val="single"/>
        </w:rPr>
      </w:pPr>
    </w:p>
    <w:p w14:paraId="1A454CB9" w14:textId="457F0AA0" w:rsidR="002C3C06" w:rsidRPr="0056011D" w:rsidRDefault="002C3C06" w:rsidP="002C3C06">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have a </w:t>
      </w:r>
      <w:proofErr w:type="gramStart"/>
      <w:r w:rsidRPr="0056011D">
        <w:rPr>
          <w:rFonts w:ascii="Arial Narrow" w:hAnsi="Arial Narrow" w:cs="Arial"/>
        </w:rPr>
        <w:t>2 line</w:t>
      </w:r>
      <w:proofErr w:type="gramEnd"/>
      <w:r w:rsidRPr="0056011D">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shall be provided for programming and setting tare weights. A multi-level menu system and bar graph display shall be provided for ease of operation and must be able to display the difference between net and tare weight. </w:t>
      </w:r>
      <w:r w:rsidR="00DE2EDE" w:rsidRPr="00DE2EDE">
        <w:rPr>
          <w:rFonts w:ascii="Arial Narrow" w:hAnsi="Arial Narrow" w:cs="Arial"/>
        </w:rPr>
        <w:t>Controller</w:t>
      </w:r>
      <w:r w:rsidRPr="0056011D">
        <w:rPr>
          <w:rFonts w:ascii="Arial Narrow" w:hAnsi="Arial Narrow" w:cs="Arial"/>
        </w:rPr>
        <w:t xml:space="preserve"> shall have a provision for tare lock-out and password protection to prevent unauthorized use. Controller shall be field programmable and calibratable with no test weights.</w:t>
      </w:r>
    </w:p>
    <w:p w14:paraId="6F9D18DD" w14:textId="77777777" w:rsidR="002C3C06" w:rsidRPr="0056011D" w:rsidRDefault="002C3C06" w:rsidP="002C3C06">
      <w:pPr>
        <w:rPr>
          <w:rFonts w:ascii="Arial Narrow" w:hAnsi="Arial Narrow" w:cs="Arial"/>
        </w:rPr>
      </w:pPr>
    </w:p>
    <w:p w14:paraId="78CFD74F" w14:textId="22EF904C" w:rsidR="002C3C06" w:rsidRPr="0056011D" w:rsidRDefault="002C3C06" w:rsidP="002C3C06">
      <w:pPr>
        <w:rPr>
          <w:rFonts w:ascii="Arial Narrow" w:hAnsi="Arial Narrow" w:cs="Arial"/>
        </w:rPr>
      </w:pPr>
      <w:r w:rsidRPr="0056011D">
        <w:rPr>
          <w:rFonts w:ascii="Arial Narrow" w:hAnsi="Arial Narrow" w:cs="Arial"/>
          <w:b/>
        </w:rPr>
        <w:t xml:space="preserve">Channels &amp; Set Points: </w:t>
      </w:r>
      <w:r w:rsidRPr="0056011D">
        <w:rPr>
          <w:rFonts w:ascii="Arial Narrow" w:hAnsi="Arial Narrow" w:cs="Arial"/>
        </w:rPr>
        <w:t xml:space="preserve">Controller shall monitor one (1) or two (2) channels. Each channel shall have available two (2) or four (4) adjustable set points in order to display </w:t>
      </w:r>
      <w:proofErr w:type="gramStart"/>
      <w:r w:rsidRPr="0056011D">
        <w:rPr>
          <w:rFonts w:ascii="Arial Narrow" w:hAnsi="Arial Narrow" w:cs="Arial"/>
        </w:rPr>
        <w:t>low or high level</w:t>
      </w:r>
      <w:proofErr w:type="gramEnd"/>
      <w:r w:rsidRPr="0056011D">
        <w:rPr>
          <w:rFonts w:ascii="Arial Narrow" w:hAnsi="Arial Narrow" w:cs="Arial"/>
        </w:rPr>
        <w:t xml:space="preserve"> conditions on the </w:t>
      </w:r>
      <w:r w:rsidR="00BF17DF">
        <w:rPr>
          <w:rFonts w:ascii="Arial Narrow" w:hAnsi="Arial Narrow" w:cs="Arial"/>
        </w:rPr>
        <w:t>controlle</w:t>
      </w:r>
      <w:r w:rsidR="00BF17DF" w:rsidRPr="0056011D">
        <w:rPr>
          <w:rFonts w:ascii="Arial Narrow" w:hAnsi="Arial Narrow" w:cs="Arial"/>
        </w:rPr>
        <w:t>r</w:t>
      </w:r>
      <w:r w:rsidRPr="0056011D">
        <w:rPr>
          <w:rFonts w:ascii="Arial Narrow" w:hAnsi="Arial Narrow" w:cs="Arial"/>
        </w:rPr>
        <w:t xml:space="preserve">. Set points shall activate 3A relay contacts. Each channel shall display net weight plus a bar graph with net weight, gross weight and tare adjustment. Ability to mix different scale types on one </w:t>
      </w:r>
      <w:r w:rsidR="00BF17DF">
        <w:rPr>
          <w:rFonts w:ascii="Arial Narrow" w:hAnsi="Arial Narrow" w:cs="Arial"/>
        </w:rPr>
        <w:t>controlle</w:t>
      </w:r>
      <w:r w:rsidR="00BF17DF" w:rsidRPr="0056011D">
        <w:rPr>
          <w:rFonts w:ascii="Arial Narrow" w:hAnsi="Arial Narrow" w:cs="Arial"/>
        </w:rPr>
        <w:t>r</w:t>
      </w:r>
      <w:r w:rsidRPr="0056011D">
        <w:rPr>
          <w:rFonts w:ascii="Arial Narrow" w:hAnsi="Arial Narrow" w:cs="Arial"/>
        </w:rPr>
        <w:t xml:space="preserve"> shall be standard. </w:t>
      </w:r>
    </w:p>
    <w:p w14:paraId="5883E9CF" w14:textId="77777777" w:rsidR="002C3C06" w:rsidRPr="0056011D" w:rsidRDefault="002C3C06" w:rsidP="002C3C06">
      <w:pPr>
        <w:rPr>
          <w:rFonts w:ascii="Arial Narrow" w:hAnsi="Arial Narrow" w:cs="Arial"/>
        </w:rPr>
      </w:pPr>
    </w:p>
    <w:p w14:paraId="0A3231A4" w14:textId="0CBAA08F" w:rsidR="002C3C06" w:rsidRPr="0056011D" w:rsidRDefault="002C3C06" w:rsidP="002C3C06">
      <w:pPr>
        <w:rPr>
          <w:rFonts w:ascii="Arial Narrow" w:hAnsi="Arial Narrow" w:cs="Arial"/>
        </w:rPr>
      </w:pPr>
      <w:r w:rsidRPr="0056011D">
        <w:rPr>
          <w:rFonts w:ascii="Arial Narrow" w:hAnsi="Arial Narrow" w:cs="Arial"/>
          <w:b/>
          <w:bCs/>
        </w:rPr>
        <w:t>Outputs &amp; Alarms:</w:t>
      </w:r>
      <w:r w:rsidRPr="0056011D">
        <w:rPr>
          <w:rFonts w:ascii="Arial Narrow" w:hAnsi="Arial Narrow" w:cs="Arial"/>
        </w:rPr>
        <w:t xml:space="preserve"> Controller shall provide for each channel an adjustable</w:t>
      </w:r>
      <w:r w:rsidRPr="0056011D">
        <w:rPr>
          <w:rFonts w:ascii="Arial Narrow" w:hAnsi="Arial Narrow" w:cs="Arial"/>
          <w:bCs/>
        </w:rPr>
        <w:t xml:space="preserve"> </w:t>
      </w:r>
      <w:r w:rsidRPr="0056011D">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42A72955" w14:textId="77777777" w:rsidR="002C3C06" w:rsidRPr="0056011D" w:rsidRDefault="002C3C06" w:rsidP="002C3C06">
      <w:pPr>
        <w:rPr>
          <w:rFonts w:ascii="Arial Narrow" w:hAnsi="Arial Narrow" w:cs="Arial"/>
          <w:b/>
          <w:bCs/>
        </w:rPr>
      </w:pPr>
    </w:p>
    <w:p w14:paraId="21E98A08" w14:textId="09EFBA3B" w:rsidR="002C3C06" w:rsidRDefault="002C3C06" w:rsidP="002C3C06">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sidR="00EB3285">
        <w:rPr>
          <w:rFonts w:ascii="Arial Narrow" w:hAnsi="Arial Narrow" w:cs="Arial"/>
        </w:rPr>
        <w:t>Controlle</w:t>
      </w:r>
      <w:r w:rsidRPr="0056011D">
        <w:rPr>
          <w:rFonts w:ascii="Arial Narrow" w:hAnsi="Arial Narrow" w:cs="Arial"/>
        </w:rPr>
        <w:t>r shall be capable of remote mounting up to 200 ft. from scale base.</w:t>
      </w:r>
    </w:p>
    <w:p w14:paraId="6101F22E" w14:textId="77777777" w:rsidR="00797876" w:rsidRDefault="00797876" w:rsidP="002C3C06">
      <w:pPr>
        <w:rPr>
          <w:rFonts w:ascii="Arial Narrow" w:hAnsi="Arial Narrow" w:cs="Arial"/>
        </w:rPr>
      </w:pPr>
    </w:p>
    <w:p w14:paraId="056AE116" w14:textId="77777777" w:rsidR="00797876" w:rsidRPr="00E66292" w:rsidRDefault="00797876" w:rsidP="00797876">
      <w:pPr>
        <w:rPr>
          <w:rFonts w:ascii="Arial Narrow" w:hAnsi="Arial Narrow" w:cs="Arial"/>
        </w:rPr>
      </w:pPr>
      <w:r w:rsidRPr="00E66292">
        <w:rPr>
          <w:rFonts w:ascii="Arial Narrow" w:hAnsi="Arial Narrow" w:cs="Arial"/>
          <w:b/>
          <w:bCs/>
        </w:rPr>
        <w:t>Accuracy &amp; Warranty:</w:t>
      </w:r>
      <w:r w:rsidRPr="00E66292">
        <w:rPr>
          <w:rFonts w:ascii="Arial Narrow" w:hAnsi="Arial Narrow" w:cs="Arial"/>
        </w:rPr>
        <w:t xml:space="preserve"> Accuracy shall be ±0.</w:t>
      </w:r>
      <w:r>
        <w:rPr>
          <w:rFonts w:ascii="Arial Narrow" w:hAnsi="Arial Narrow" w:cs="Arial"/>
        </w:rPr>
        <w:t>1</w:t>
      </w:r>
      <w:r w:rsidRPr="00E66292">
        <w:rPr>
          <w:rFonts w:ascii="Arial Narrow" w:hAnsi="Arial Narrow" w:cs="Arial"/>
        </w:rPr>
        <w:t xml:space="preserve">% of </w:t>
      </w:r>
      <w:proofErr w:type="gramStart"/>
      <w:r w:rsidRPr="00E66292">
        <w:rPr>
          <w:rFonts w:ascii="Arial Narrow" w:hAnsi="Arial Narrow" w:cs="Arial"/>
        </w:rPr>
        <w:t>full scale</w:t>
      </w:r>
      <w:proofErr w:type="gramEnd"/>
      <w:r w:rsidRPr="00E66292">
        <w:rPr>
          <w:rFonts w:ascii="Arial Narrow" w:hAnsi="Arial Narrow" w:cs="Arial"/>
        </w:rPr>
        <w:t xml:space="preserve"> capacity, or better. </w:t>
      </w:r>
      <w:r>
        <w:rPr>
          <w:rFonts w:ascii="Arial Narrow" w:hAnsi="Arial Narrow" w:cs="Arial"/>
        </w:rPr>
        <w:t>Controller</w:t>
      </w:r>
      <w:r w:rsidRPr="00E66292">
        <w:rPr>
          <w:rFonts w:ascii="Arial Narrow" w:hAnsi="Arial Narrow" w:cs="Arial"/>
        </w:rPr>
        <w:t xml:space="preserve"> shall carry a full five (5) year factory warranty. “Limited” warranties shall not be accepted. </w:t>
      </w:r>
    </w:p>
    <w:p w14:paraId="60A9B4B8" w14:textId="77777777" w:rsidR="00F760E8" w:rsidRPr="00E66292" w:rsidRDefault="00F760E8" w:rsidP="00F760E8">
      <w:pPr>
        <w:widowControl w:val="0"/>
        <w:autoSpaceDE w:val="0"/>
        <w:autoSpaceDN w:val="0"/>
        <w:adjustRightInd w:val="0"/>
        <w:rPr>
          <w:rFonts w:ascii="Arial Narrow" w:hAnsi="Arial Narrow" w:cs="Arial"/>
        </w:rPr>
      </w:pPr>
    </w:p>
    <w:p w14:paraId="6986E031" w14:textId="1097336D" w:rsidR="00F760E8" w:rsidRPr="00E66292" w:rsidRDefault="002C3C06" w:rsidP="00F760E8">
      <w:pPr>
        <w:widowControl w:val="0"/>
        <w:autoSpaceDE w:val="0"/>
        <w:autoSpaceDN w:val="0"/>
        <w:adjustRightInd w:val="0"/>
        <w:rPr>
          <w:rFonts w:ascii="Arial Narrow" w:hAnsi="Arial Narrow" w:cs="Arial"/>
        </w:rPr>
      </w:pPr>
      <w:r>
        <w:rPr>
          <w:rFonts w:ascii="Arial Narrow" w:hAnsi="Arial Narrow" w:cs="Arial"/>
        </w:rPr>
        <w:t>Controller</w:t>
      </w:r>
      <w:r w:rsidR="00F760E8" w:rsidRPr="00E66292">
        <w:rPr>
          <w:rFonts w:ascii="Arial Narrow" w:hAnsi="Arial Narrow" w:cs="Arial"/>
        </w:rPr>
        <w:t xml:space="preserve"> shall be a Model </w:t>
      </w:r>
      <w:r w:rsidR="00AC4293">
        <w:rPr>
          <w:rFonts w:ascii="Arial Narrow" w:hAnsi="Arial Narrow" w:cs="Arial"/>
        </w:rPr>
        <w:t>5000</w:t>
      </w:r>
      <w:r w:rsidR="00F760E8" w:rsidRPr="00E66292">
        <w:rPr>
          <w:rFonts w:ascii="Arial Narrow" w:hAnsi="Arial Narrow" w:cs="Arial"/>
        </w:rPr>
        <w:t>-</w:t>
      </w:r>
      <w:r w:rsidR="00AC4293">
        <w:rPr>
          <w:rFonts w:ascii="Arial Narrow" w:hAnsi="Arial Narrow" w:cs="Arial"/>
        </w:rPr>
        <w:t>EK</w:t>
      </w:r>
      <w:r w:rsidR="00763E6A">
        <w:rPr>
          <w:rFonts w:ascii="Arial Narrow" w:hAnsi="Arial Narrow" w:cs="Arial"/>
        </w:rPr>
        <w:t>-______</w:t>
      </w:r>
      <w:r w:rsidR="00F760E8" w:rsidRPr="00E66292">
        <w:rPr>
          <w:rFonts w:ascii="Arial Narrow" w:hAnsi="Arial Narrow" w:cs="Arial"/>
        </w:rPr>
        <w:t xml:space="preserve"> with ______ channels and ______ set points as manufactured by </w:t>
      </w:r>
      <w:proofErr w:type="spellStart"/>
      <w:r w:rsidR="00F760E8" w:rsidRPr="00E66292">
        <w:rPr>
          <w:rFonts w:ascii="Arial Narrow" w:hAnsi="Arial Narrow" w:cs="Arial"/>
        </w:rPr>
        <w:t>Scaletron</w:t>
      </w:r>
      <w:proofErr w:type="spellEnd"/>
      <w:r w:rsidR="00F760E8" w:rsidRPr="00E66292">
        <w:rPr>
          <w:rFonts w:ascii="Arial Narrow" w:hAnsi="Arial Narrow" w:cs="Arial"/>
        </w:rPr>
        <w:t xml:space="preserve"> Industries Ltd., </w:t>
      </w:r>
      <w:proofErr w:type="spellStart"/>
      <w:r w:rsidR="00F760E8" w:rsidRPr="00E66292">
        <w:rPr>
          <w:rFonts w:ascii="Arial Narrow" w:hAnsi="Arial Narrow" w:cs="Arial"/>
        </w:rPr>
        <w:t>Plumsteadville</w:t>
      </w:r>
      <w:proofErr w:type="spellEnd"/>
      <w:r w:rsidR="00F760E8" w:rsidRPr="00E66292">
        <w:rPr>
          <w:rFonts w:ascii="Arial Narrow" w:hAnsi="Arial Narrow" w:cs="Arial"/>
        </w:rPr>
        <w:t>, PA.</w:t>
      </w:r>
    </w:p>
    <w:p w14:paraId="5868A674" w14:textId="41C6A5A1" w:rsidR="00E6240D" w:rsidRPr="00E66292" w:rsidRDefault="00E6240D" w:rsidP="00F760E8">
      <w:pPr>
        <w:widowControl w:val="0"/>
        <w:autoSpaceDE w:val="0"/>
        <w:autoSpaceDN w:val="0"/>
        <w:adjustRightInd w:val="0"/>
        <w:rPr>
          <w:rFonts w:ascii="Arial Narrow" w:hAnsi="Arial Narrow" w:cs="Arial"/>
        </w:rPr>
      </w:pPr>
    </w:p>
    <w:p w14:paraId="08423718" w14:textId="59135190" w:rsidR="00F760E8" w:rsidRPr="00E66292" w:rsidRDefault="00F760E8" w:rsidP="00F760E8">
      <w:pPr>
        <w:rPr>
          <w:rFonts w:ascii="Arial Narrow" w:hAnsi="Arial Narrow" w:cs="Arial"/>
          <w:b/>
        </w:rPr>
      </w:pPr>
      <w:r w:rsidRPr="00E66292">
        <w:rPr>
          <w:rFonts w:ascii="Arial Narrow" w:hAnsi="Arial Narrow" w:cs="Arial"/>
          <w:b/>
        </w:rPr>
        <w:t>Part Numbers</w:t>
      </w:r>
    </w:p>
    <w:tbl>
      <w:tblPr>
        <w:tblStyle w:val="TableGrid"/>
        <w:tblW w:w="0" w:type="auto"/>
        <w:tblLook w:val="04A0" w:firstRow="1" w:lastRow="0" w:firstColumn="1" w:lastColumn="0" w:noHBand="0" w:noVBand="1"/>
      </w:tblPr>
      <w:tblGrid>
        <w:gridCol w:w="1157"/>
        <w:gridCol w:w="1464"/>
        <w:gridCol w:w="1376"/>
      </w:tblGrid>
      <w:tr w:rsidR="004810A8" w:rsidRPr="00E66292" w14:paraId="2E1AB29C" w14:textId="77777777" w:rsidTr="004810A8">
        <w:tc>
          <w:tcPr>
            <w:tcW w:w="0" w:type="auto"/>
          </w:tcPr>
          <w:p w14:paraId="090FCB0A" w14:textId="661BDEEE" w:rsidR="004810A8" w:rsidRPr="00E66292" w:rsidRDefault="004810A8" w:rsidP="004810A8">
            <w:pPr>
              <w:jc w:val="center"/>
              <w:rPr>
                <w:rFonts w:ascii="Arial Narrow" w:hAnsi="Arial Narrow" w:cs="Arial"/>
              </w:rPr>
            </w:pPr>
            <w:r>
              <w:rPr>
                <w:rFonts w:ascii="Arial Narrow" w:hAnsi="Arial Narrow" w:cs="Arial"/>
              </w:rPr>
              <w:t>MODEL</w:t>
            </w:r>
          </w:p>
        </w:tc>
        <w:tc>
          <w:tcPr>
            <w:tcW w:w="0" w:type="auto"/>
          </w:tcPr>
          <w:p w14:paraId="3DECF0E9" w14:textId="1D569E1A" w:rsidR="004810A8" w:rsidRPr="00E66292" w:rsidRDefault="004810A8" w:rsidP="004810A8">
            <w:pPr>
              <w:jc w:val="center"/>
              <w:rPr>
                <w:rFonts w:ascii="Arial Narrow" w:hAnsi="Arial Narrow" w:cs="Arial"/>
              </w:rPr>
            </w:pPr>
            <w:r>
              <w:rPr>
                <w:rFonts w:ascii="Arial Narrow" w:hAnsi="Arial Narrow" w:cs="Arial"/>
              </w:rPr>
              <w:t>INTERFACE</w:t>
            </w:r>
          </w:p>
        </w:tc>
        <w:tc>
          <w:tcPr>
            <w:tcW w:w="0" w:type="auto"/>
          </w:tcPr>
          <w:p w14:paraId="45E2EFEA" w14:textId="349000EB" w:rsidR="004810A8" w:rsidRPr="00E66292" w:rsidRDefault="004810A8" w:rsidP="004810A8">
            <w:pPr>
              <w:jc w:val="center"/>
              <w:rPr>
                <w:rFonts w:ascii="Arial Narrow" w:hAnsi="Arial Narrow" w:cs="Arial"/>
              </w:rPr>
            </w:pPr>
            <w:r>
              <w:rPr>
                <w:rFonts w:ascii="Arial Narrow" w:hAnsi="Arial Narrow" w:cs="Arial"/>
              </w:rPr>
              <w:t>CHANNELS</w:t>
            </w:r>
          </w:p>
        </w:tc>
      </w:tr>
      <w:tr w:rsidR="00F760E8" w:rsidRPr="00E66292" w14:paraId="1DF2289D" w14:textId="77777777" w:rsidTr="00DA7F5F">
        <w:tc>
          <w:tcPr>
            <w:tcW w:w="0" w:type="auto"/>
          </w:tcPr>
          <w:p w14:paraId="6F485667" w14:textId="77777777" w:rsidR="00F760E8" w:rsidRPr="00E66292" w:rsidRDefault="00F760E8" w:rsidP="00DA7F5F">
            <w:pPr>
              <w:rPr>
                <w:rFonts w:ascii="Arial Narrow" w:hAnsi="Arial Narrow" w:cs="Arial"/>
              </w:rPr>
            </w:pPr>
            <w:r w:rsidRPr="00E66292">
              <w:rPr>
                <w:rFonts w:ascii="Arial Narrow" w:hAnsi="Arial Narrow" w:cs="Arial"/>
              </w:rPr>
              <w:t>5000-EK-1</w:t>
            </w:r>
          </w:p>
        </w:tc>
        <w:tc>
          <w:tcPr>
            <w:tcW w:w="0" w:type="auto"/>
          </w:tcPr>
          <w:p w14:paraId="4527A095" w14:textId="77777777" w:rsidR="00F760E8" w:rsidRPr="00E66292" w:rsidRDefault="00F760E8" w:rsidP="00DA7F5F">
            <w:pPr>
              <w:rPr>
                <w:rFonts w:ascii="Arial Narrow" w:hAnsi="Arial Narrow" w:cs="Arial"/>
                <w:b/>
              </w:rPr>
            </w:pPr>
            <w:r w:rsidRPr="00E66292">
              <w:rPr>
                <w:rFonts w:ascii="Arial Narrow" w:hAnsi="Arial Narrow" w:cs="Arial"/>
              </w:rPr>
              <w:t>Encoder Knob</w:t>
            </w:r>
          </w:p>
        </w:tc>
        <w:tc>
          <w:tcPr>
            <w:tcW w:w="0" w:type="auto"/>
          </w:tcPr>
          <w:p w14:paraId="1C485504" w14:textId="77777777" w:rsidR="00F760E8" w:rsidRPr="00E66292" w:rsidRDefault="00F760E8" w:rsidP="00DA7F5F">
            <w:pPr>
              <w:rPr>
                <w:rFonts w:ascii="Arial Narrow" w:hAnsi="Arial Narrow" w:cs="Arial"/>
              </w:rPr>
            </w:pPr>
            <w:r w:rsidRPr="00E66292">
              <w:rPr>
                <w:rFonts w:ascii="Arial Narrow" w:hAnsi="Arial Narrow" w:cs="Arial"/>
              </w:rPr>
              <w:t>One Channel</w:t>
            </w:r>
          </w:p>
        </w:tc>
      </w:tr>
      <w:tr w:rsidR="00F760E8" w:rsidRPr="00E66292" w14:paraId="31B0949F" w14:textId="77777777" w:rsidTr="00DA7F5F">
        <w:tc>
          <w:tcPr>
            <w:tcW w:w="0" w:type="auto"/>
          </w:tcPr>
          <w:p w14:paraId="6E0CBE50" w14:textId="77777777" w:rsidR="00F760E8" w:rsidRPr="00E66292" w:rsidRDefault="00F760E8" w:rsidP="00DA7F5F">
            <w:pPr>
              <w:rPr>
                <w:rFonts w:ascii="Arial Narrow" w:hAnsi="Arial Narrow" w:cs="Arial"/>
              </w:rPr>
            </w:pPr>
            <w:r w:rsidRPr="00E66292">
              <w:rPr>
                <w:rFonts w:ascii="Arial Narrow" w:hAnsi="Arial Narrow" w:cs="Arial"/>
              </w:rPr>
              <w:t>5000-EK-2</w:t>
            </w:r>
          </w:p>
        </w:tc>
        <w:tc>
          <w:tcPr>
            <w:tcW w:w="0" w:type="auto"/>
          </w:tcPr>
          <w:p w14:paraId="79EDF480" w14:textId="77777777" w:rsidR="00F760E8" w:rsidRPr="00E66292" w:rsidRDefault="00F760E8" w:rsidP="00DA7F5F">
            <w:pPr>
              <w:rPr>
                <w:rFonts w:ascii="Arial Narrow" w:hAnsi="Arial Narrow" w:cs="Arial"/>
              </w:rPr>
            </w:pPr>
            <w:r w:rsidRPr="00E66292">
              <w:rPr>
                <w:rFonts w:ascii="Arial Narrow" w:hAnsi="Arial Narrow" w:cs="Arial"/>
              </w:rPr>
              <w:t>Encoder Knob</w:t>
            </w:r>
          </w:p>
        </w:tc>
        <w:tc>
          <w:tcPr>
            <w:tcW w:w="0" w:type="auto"/>
          </w:tcPr>
          <w:p w14:paraId="38C9D301" w14:textId="77777777" w:rsidR="00F760E8" w:rsidRPr="00E66292" w:rsidRDefault="00F760E8" w:rsidP="00DA7F5F">
            <w:pPr>
              <w:rPr>
                <w:rFonts w:ascii="Arial Narrow" w:hAnsi="Arial Narrow" w:cs="Arial"/>
              </w:rPr>
            </w:pPr>
            <w:r w:rsidRPr="00E66292">
              <w:rPr>
                <w:rFonts w:ascii="Arial Narrow" w:hAnsi="Arial Narrow" w:cs="Arial"/>
              </w:rPr>
              <w:t>Two Channel</w:t>
            </w:r>
          </w:p>
        </w:tc>
      </w:tr>
    </w:tbl>
    <w:p w14:paraId="41F4C32A"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65F001A4"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437BD32F" w14:textId="77777777" w:rsidR="00F760E8" w:rsidRPr="00480124" w:rsidRDefault="00F760E8" w:rsidP="00F760E8">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0618D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97ADF18"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39CD6F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54B45CDD" w14:textId="6A631106" w:rsidR="00F760E8" w:rsidRDefault="00F760E8" w:rsidP="00F760E8">
      <w:pPr>
        <w:widowControl w:val="0"/>
        <w:autoSpaceDE w:val="0"/>
        <w:autoSpaceDN w:val="0"/>
        <w:adjustRightInd w:val="0"/>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59878970" w14:textId="77777777" w:rsidR="00F760E8" w:rsidRDefault="00F760E8" w:rsidP="00F760E8">
      <w:pPr>
        <w:jc w:val="center"/>
        <w:rPr>
          <w:rFonts w:ascii="Arial Narrow" w:hAnsi="Arial Narrow" w:cs="Arial"/>
          <w:i/>
          <w:iCs/>
          <w:sz w:val="22"/>
          <w:szCs w:val="22"/>
        </w:rPr>
      </w:pPr>
    </w:p>
    <w:p w14:paraId="6D413A8F" w14:textId="77777777" w:rsidR="00F760E8" w:rsidRDefault="00F760E8" w:rsidP="00F760E8">
      <w:pPr>
        <w:jc w:val="center"/>
        <w:rPr>
          <w:rFonts w:ascii="Arial Narrow" w:hAnsi="Arial Narrow" w:cs="Arial"/>
          <w:i/>
          <w:iCs/>
          <w:sz w:val="22"/>
          <w:szCs w:val="22"/>
        </w:rPr>
      </w:pPr>
    </w:p>
    <w:p w14:paraId="4D7DF7E9" w14:textId="77777777" w:rsidR="00FE5A51" w:rsidRDefault="00FE5A51" w:rsidP="00F760E8">
      <w:pPr>
        <w:jc w:val="center"/>
        <w:rPr>
          <w:rFonts w:ascii="Arial Narrow" w:hAnsi="Arial Narrow" w:cs="Arial"/>
          <w:i/>
          <w:iCs/>
          <w:sz w:val="22"/>
          <w:szCs w:val="22"/>
        </w:rPr>
      </w:pPr>
    </w:p>
    <w:sectPr w:rsidR="00FE5A51"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4295"/>
    <w:rsid w:val="000E448C"/>
    <w:rsid w:val="002C3C06"/>
    <w:rsid w:val="00372DD2"/>
    <w:rsid w:val="00390198"/>
    <w:rsid w:val="004810A8"/>
    <w:rsid w:val="004C39A1"/>
    <w:rsid w:val="005408DF"/>
    <w:rsid w:val="0056011D"/>
    <w:rsid w:val="00583506"/>
    <w:rsid w:val="0066211A"/>
    <w:rsid w:val="006D0502"/>
    <w:rsid w:val="006D6BF7"/>
    <w:rsid w:val="00740831"/>
    <w:rsid w:val="00754E18"/>
    <w:rsid w:val="00763E6A"/>
    <w:rsid w:val="00797876"/>
    <w:rsid w:val="007C2391"/>
    <w:rsid w:val="008F376A"/>
    <w:rsid w:val="009257A9"/>
    <w:rsid w:val="00926B55"/>
    <w:rsid w:val="00926EE4"/>
    <w:rsid w:val="00A849A6"/>
    <w:rsid w:val="00AC4293"/>
    <w:rsid w:val="00B81B19"/>
    <w:rsid w:val="00B964D7"/>
    <w:rsid w:val="00BF17DF"/>
    <w:rsid w:val="00BF699A"/>
    <w:rsid w:val="00C61F7A"/>
    <w:rsid w:val="00CF2AA7"/>
    <w:rsid w:val="00D24953"/>
    <w:rsid w:val="00D457F4"/>
    <w:rsid w:val="00D956A7"/>
    <w:rsid w:val="00DE2EDE"/>
    <w:rsid w:val="00E6240D"/>
    <w:rsid w:val="00E66292"/>
    <w:rsid w:val="00EB3285"/>
    <w:rsid w:val="00F06ECC"/>
    <w:rsid w:val="00F760E8"/>
    <w:rsid w:val="00FB346C"/>
    <w:rsid w:val="00FB466E"/>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66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15</cp:revision>
  <dcterms:created xsi:type="dcterms:W3CDTF">2021-08-12T14:14:00Z</dcterms:created>
  <dcterms:modified xsi:type="dcterms:W3CDTF">2023-04-22T17:20:00Z</dcterms:modified>
</cp:coreProperties>
</file>