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007C6086"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4042-26</w:t>
      </w:r>
      <w:r w:rsidR="00025BBF">
        <w:rPr>
          <w:rFonts w:ascii="Arial Narrow" w:hAnsi="Arial Narrow" w:cs="Arial"/>
          <w:b/>
          <w:sz w:val="26"/>
          <w:szCs w:val="26"/>
        </w:rPr>
        <w:t>x52</w:t>
      </w:r>
      <w:r w:rsidRPr="00E22AD9">
        <w:rPr>
          <w:rFonts w:ascii="Arial Narrow" w:hAnsi="Arial Narrow" w:cs="Arial"/>
          <w:b/>
          <w:sz w:val="26"/>
          <w:szCs w:val="26"/>
        </w:rPr>
        <w:t xml:space="preserve">™ SPILL CONTAINMENT </w:t>
      </w:r>
      <w:r w:rsidR="00025BBF">
        <w:rPr>
          <w:rFonts w:ascii="Arial Narrow" w:hAnsi="Arial Narrow" w:cs="Arial"/>
          <w:b/>
          <w:sz w:val="26"/>
          <w:szCs w:val="26"/>
        </w:rPr>
        <w:t xml:space="preserve">DUAL </w:t>
      </w:r>
      <w:r w:rsidRPr="00E22AD9">
        <w:rPr>
          <w:rFonts w:ascii="Arial Narrow" w:hAnsi="Arial Narrow" w:cs="Arial"/>
          <w:b/>
          <w:sz w:val="26"/>
          <w:szCs w:val="26"/>
        </w:rPr>
        <w:t xml:space="preserve">DRUM SCALE </w:t>
      </w:r>
    </w:p>
    <w:p w14:paraId="5128F97B" w14:textId="4793F264"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82220C">
        <w:rPr>
          <w:rFonts w:ascii="Arial Narrow" w:hAnsi="Arial Narrow" w:cs="Arial"/>
          <w:b/>
          <w:sz w:val="26"/>
          <w:szCs w:val="26"/>
        </w:rPr>
        <w:t>1</w:t>
      </w:r>
      <w:r w:rsidRPr="00E22AD9">
        <w:rPr>
          <w:rFonts w:ascii="Arial Narrow" w:hAnsi="Arial Narrow" w:cs="Arial"/>
          <w:b/>
          <w:sz w:val="26"/>
          <w:szCs w:val="26"/>
        </w:rPr>
        <w:t xml:space="preserve">000 </w:t>
      </w:r>
      <w:r w:rsidR="007977D3">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32CBEB6E"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025BBF">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5F27A9F8"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025BBF">
        <w:rPr>
          <w:rFonts w:ascii="Arial Narrow" w:hAnsi="Arial Narrow" w:cs="Arial"/>
        </w:rPr>
        <w:t>22</w:t>
      </w:r>
      <w:r w:rsidRPr="00E22AD9">
        <w:rPr>
          <w:rFonts w:ascii="Arial Narrow" w:hAnsi="Arial Narrow" w:cs="Arial"/>
        </w:rPr>
        <w:t xml:space="preserve"> gallons</w:t>
      </w:r>
      <w:r w:rsidR="00025BBF">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2596D1BA"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00025BBF" w:rsidRPr="00025BBF">
        <w:rPr>
          <w:rFonts w:ascii="Arial Narrow" w:hAnsi="Arial Narrow" w:cs="Arial"/>
          <w:bCs/>
        </w:rPr>
        <w:t xml:space="preserve">Scale platform shall be sized to accept two (2) </w:t>
      </w:r>
      <w:r w:rsidR="00CE09D2">
        <w:rPr>
          <w:rFonts w:ascii="Arial Narrow" w:hAnsi="Arial Narrow" w:cs="Arial"/>
          <w:bCs/>
        </w:rPr>
        <w:t xml:space="preserve">up to </w:t>
      </w:r>
      <w:r w:rsidR="00025BBF" w:rsidRPr="00025BBF">
        <w:rPr>
          <w:rFonts w:ascii="Arial Narrow" w:hAnsi="Arial Narrow" w:cs="Arial"/>
          <w:bCs/>
        </w:rPr>
        <w:t xml:space="preserve">26" (660.4 mm) diameter drums. </w:t>
      </w:r>
      <w:r w:rsidRPr="00E22AD9">
        <w:rPr>
          <w:rFonts w:ascii="Arial Narrow" w:hAnsi="Arial Narrow" w:cs="Arial"/>
          <w:bCs/>
        </w:rPr>
        <w:t xml:space="preserve">Scale must have a rugged, steel frame that is protected by a corrosion resistant coating. Coating system shall consist of a zinc oxide primer and dry powder epoxy that is resistant to abrasion, chemicals, moisture and UV light. All hardware shall be stainless steel. </w:t>
      </w:r>
      <w:r w:rsidR="00AD7F47">
        <w:rPr>
          <w:rFonts w:ascii="Arial Narrow" w:hAnsi="Arial Narrow" w:cs="Arial"/>
          <w:bCs/>
        </w:rPr>
        <w:t xml:space="preserve">The </w:t>
      </w:r>
      <w:r w:rsidR="00AD7F47" w:rsidRPr="00381515">
        <w:rPr>
          <w:rFonts w:ascii="Arial Narrow" w:hAnsi="Arial Narrow" w:cs="Arial"/>
          <w:bCs/>
        </w:rPr>
        <w:t>platform</w:t>
      </w:r>
      <w:r w:rsidR="00AD7F47">
        <w:rPr>
          <w:rFonts w:ascii="Arial Narrow" w:hAnsi="Arial Narrow" w:cs="Arial"/>
          <w:bCs/>
        </w:rPr>
        <w:t xml:space="preserve"> height</w:t>
      </w:r>
      <w:r w:rsidR="00AD7F47" w:rsidRPr="00381515">
        <w:rPr>
          <w:rFonts w:ascii="Arial Narrow" w:hAnsi="Arial Narrow" w:cs="Arial"/>
          <w:bCs/>
        </w:rPr>
        <w:t xml:space="preserve"> shall not exceed </w:t>
      </w:r>
      <w:r w:rsidR="00AD7F47">
        <w:rPr>
          <w:rFonts w:ascii="Arial Narrow" w:hAnsi="Arial Narrow" w:cs="Arial"/>
          <w:bCs/>
        </w:rPr>
        <w:t>9.09</w:t>
      </w:r>
      <w:r w:rsidR="00AD7F47" w:rsidRPr="00381515">
        <w:rPr>
          <w:rFonts w:ascii="Arial Narrow" w:hAnsi="Arial Narrow" w:cs="Arial"/>
          <w:bCs/>
        </w:rPr>
        <w:t>" (</w:t>
      </w:r>
      <w:r w:rsidR="00AD7F47">
        <w:rPr>
          <w:rFonts w:ascii="Arial Narrow" w:hAnsi="Arial Narrow" w:cs="Arial"/>
          <w:bCs/>
        </w:rPr>
        <w:t xml:space="preserve">231 </w:t>
      </w:r>
      <w:r w:rsidR="00AD7F47" w:rsidRPr="00381515">
        <w:rPr>
          <w:rFonts w:ascii="Arial Narrow" w:hAnsi="Arial Narrow" w:cs="Arial"/>
          <w:bCs/>
        </w:rPr>
        <w:t xml:space="preserve">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7733ECBE"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7977D3">
        <w:rPr>
          <w:rFonts w:ascii="Arial Narrow" w:hAnsi="Arial Narrow" w:cs="Arial"/>
        </w:rPr>
        <w:t>controller</w:t>
      </w:r>
      <w:r w:rsidRPr="00E22AD9">
        <w:rPr>
          <w:rFonts w:ascii="Arial Narrow" w:hAnsi="Arial Narrow" w:cs="Arial"/>
        </w:rPr>
        <w:t xml:space="preserve">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0B5AABBF" w14:textId="77777777" w:rsidR="007977D3" w:rsidRPr="007977D3" w:rsidRDefault="007977D3" w:rsidP="007977D3">
      <w:pPr>
        <w:rPr>
          <w:rFonts w:ascii="Arial Narrow" w:hAnsi="Arial Narrow" w:cs="Arial"/>
          <w:b/>
          <w:u w:val="single"/>
        </w:rPr>
      </w:pPr>
      <w:r w:rsidRPr="007977D3">
        <w:rPr>
          <w:rFonts w:ascii="Arial Narrow" w:hAnsi="Arial Narrow" w:cs="Arial"/>
          <w:b/>
          <w:u w:val="single"/>
        </w:rPr>
        <w:t xml:space="preserve">CONTROLLER (INDICATOR) </w:t>
      </w:r>
    </w:p>
    <w:p w14:paraId="307B7203" w14:textId="77777777" w:rsidR="007977D3" w:rsidRPr="007977D3" w:rsidRDefault="007977D3" w:rsidP="007977D3">
      <w:pPr>
        <w:rPr>
          <w:rFonts w:ascii="Arial Narrow" w:hAnsi="Arial Narrow" w:cs="Arial"/>
          <w:b/>
        </w:rPr>
      </w:pPr>
    </w:p>
    <w:p w14:paraId="738DC1DB" w14:textId="77777777" w:rsidR="00474970" w:rsidRPr="0056011D" w:rsidRDefault="00474970" w:rsidP="00474970">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2052D2BD" w14:textId="77777777" w:rsidR="00474970" w:rsidRPr="0056011D" w:rsidRDefault="00474970" w:rsidP="00474970">
      <w:pPr>
        <w:rPr>
          <w:rFonts w:ascii="Arial Narrow" w:hAnsi="Arial Narrow" w:cs="Arial"/>
        </w:rPr>
      </w:pPr>
    </w:p>
    <w:p w14:paraId="246B70F5" w14:textId="77777777" w:rsidR="00474970" w:rsidRPr="0056011D" w:rsidRDefault="00474970" w:rsidP="00474970">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48D927BE" w14:textId="77777777" w:rsidR="00474970" w:rsidRPr="0056011D" w:rsidRDefault="00474970" w:rsidP="00474970">
      <w:pPr>
        <w:rPr>
          <w:rFonts w:ascii="Arial Narrow" w:hAnsi="Arial Narrow" w:cs="Arial"/>
        </w:rPr>
      </w:pPr>
    </w:p>
    <w:p w14:paraId="4DD67B77" w14:textId="77777777" w:rsidR="00474970" w:rsidRPr="0056011D" w:rsidRDefault="00474970" w:rsidP="00474970">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384B5D19" w14:textId="77777777" w:rsidR="00474970" w:rsidRPr="0056011D" w:rsidRDefault="00474970" w:rsidP="00474970">
      <w:pPr>
        <w:rPr>
          <w:rFonts w:ascii="Arial Narrow" w:hAnsi="Arial Narrow" w:cs="Arial"/>
          <w:b/>
          <w:bCs/>
        </w:rPr>
      </w:pPr>
    </w:p>
    <w:p w14:paraId="3E3F4BE4" w14:textId="77777777" w:rsidR="00474970" w:rsidRDefault="00474970" w:rsidP="00474970">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base.</w:t>
      </w:r>
    </w:p>
    <w:p w14:paraId="44197B46" w14:textId="77777777" w:rsidR="007977D3" w:rsidRDefault="007977D3" w:rsidP="007977D3">
      <w:pPr>
        <w:rPr>
          <w:rFonts w:ascii="Arial Narrow" w:hAnsi="Arial Narrow" w:cs="Arial"/>
        </w:rPr>
      </w:pPr>
    </w:p>
    <w:p w14:paraId="071A0F52" w14:textId="77777777" w:rsidR="00474970" w:rsidRDefault="00474970" w:rsidP="007977D3">
      <w:pPr>
        <w:rPr>
          <w:rFonts w:ascii="Arial Narrow" w:hAnsi="Arial Narrow" w:cs="Arial"/>
        </w:rPr>
      </w:pPr>
    </w:p>
    <w:p w14:paraId="2941DDE3" w14:textId="77777777" w:rsidR="00474970" w:rsidRDefault="00474970" w:rsidP="007977D3">
      <w:pPr>
        <w:rPr>
          <w:rFonts w:ascii="Arial Narrow" w:hAnsi="Arial Narrow" w:cs="Arial"/>
        </w:rPr>
      </w:pPr>
    </w:p>
    <w:p w14:paraId="6AB0463D" w14:textId="77777777" w:rsidR="00073F25" w:rsidRDefault="00073F25" w:rsidP="00376E41">
      <w:pPr>
        <w:rPr>
          <w:rFonts w:ascii="Arial Narrow" w:hAnsi="Arial Narrow" w:cs="Arial"/>
        </w:rPr>
      </w:pPr>
    </w:p>
    <w:p w14:paraId="5136ED0B" w14:textId="77777777" w:rsidR="00E22AD9" w:rsidRPr="00E22AD9" w:rsidRDefault="00E22AD9" w:rsidP="00E22AD9">
      <w:pPr>
        <w:jc w:val="center"/>
        <w:rPr>
          <w:rFonts w:ascii="Arial Narrow" w:hAnsi="Arial Narrow" w:cs="Arial"/>
          <w:i/>
          <w:iCs/>
          <w:sz w:val="22"/>
          <w:szCs w:val="22"/>
        </w:rPr>
      </w:pPr>
      <w:r w:rsidRPr="00E22AD9">
        <w:rPr>
          <w:rFonts w:ascii="Arial Narrow" w:hAnsi="Arial Narrow" w:cs="Arial"/>
          <w:i/>
          <w:iCs/>
          <w:sz w:val="22"/>
          <w:szCs w:val="22"/>
        </w:rPr>
        <w:t>Page 1 of 2</w:t>
      </w:r>
    </w:p>
    <w:p w14:paraId="174C83F0" w14:textId="77777777" w:rsidR="00AD7F47" w:rsidRDefault="00AD7F47" w:rsidP="00376E41">
      <w:pPr>
        <w:rPr>
          <w:rFonts w:ascii="Arial Narrow" w:hAnsi="Arial Narrow" w:cs="Arial"/>
        </w:rPr>
      </w:pPr>
    </w:p>
    <w:p w14:paraId="4C568407" w14:textId="77777777" w:rsidR="007977D3" w:rsidRPr="007977D3" w:rsidRDefault="007977D3" w:rsidP="007977D3">
      <w:pPr>
        <w:widowControl w:val="0"/>
        <w:autoSpaceDE w:val="0"/>
        <w:autoSpaceDN w:val="0"/>
        <w:adjustRightInd w:val="0"/>
        <w:rPr>
          <w:rFonts w:ascii="Arial Narrow" w:hAnsi="Arial Narrow" w:cs="Arial"/>
          <w:b/>
          <w:bCs/>
          <w:u w:val="single"/>
        </w:rPr>
      </w:pPr>
    </w:p>
    <w:p w14:paraId="2E13EBC4" w14:textId="77777777" w:rsidR="007977D3" w:rsidRPr="007977D3" w:rsidRDefault="007977D3" w:rsidP="007977D3">
      <w:pPr>
        <w:widowControl w:val="0"/>
        <w:autoSpaceDE w:val="0"/>
        <w:autoSpaceDN w:val="0"/>
        <w:adjustRightInd w:val="0"/>
        <w:rPr>
          <w:rFonts w:ascii="Arial Narrow" w:hAnsi="Arial Narrow" w:cs="Arial"/>
          <w:b/>
          <w:bCs/>
          <w:u w:val="single"/>
        </w:rPr>
      </w:pPr>
      <w:r w:rsidRPr="007977D3">
        <w:rPr>
          <w:rFonts w:ascii="Arial Narrow" w:hAnsi="Arial Narrow" w:cs="Arial"/>
          <w:b/>
          <w:bCs/>
          <w:u w:val="single"/>
        </w:rPr>
        <w:t>COMPLETE SCALE</w:t>
      </w:r>
    </w:p>
    <w:p w14:paraId="4D489545" w14:textId="77777777" w:rsidR="007977D3" w:rsidRPr="007977D3" w:rsidRDefault="007977D3" w:rsidP="007977D3">
      <w:pPr>
        <w:widowControl w:val="0"/>
        <w:autoSpaceDE w:val="0"/>
        <w:autoSpaceDN w:val="0"/>
        <w:adjustRightInd w:val="0"/>
        <w:rPr>
          <w:rFonts w:ascii="Arial Narrow" w:hAnsi="Arial Narrow" w:cs="Arial"/>
          <w:b/>
          <w:bCs/>
          <w:u w:val="single"/>
        </w:rPr>
      </w:pPr>
    </w:p>
    <w:p w14:paraId="74935473" w14:textId="77777777" w:rsidR="007977D3" w:rsidRPr="006B7298" w:rsidRDefault="007977D3" w:rsidP="007977D3">
      <w:pPr>
        <w:rPr>
          <w:rFonts w:ascii="Arial Narrow" w:hAnsi="Arial Narrow" w:cs="Arial"/>
        </w:rPr>
      </w:pPr>
      <w:r w:rsidRPr="007977D3">
        <w:rPr>
          <w:rFonts w:ascii="Arial Narrow" w:hAnsi="Arial Narrow" w:cs="Arial"/>
          <w:b/>
          <w:bCs/>
        </w:rPr>
        <w:t>Accuracy &amp; Warranty:</w:t>
      </w:r>
      <w:r w:rsidRPr="007977D3">
        <w:rPr>
          <w:rFonts w:ascii="Arial Narrow" w:hAnsi="Arial Narrow" w:cs="Arial"/>
        </w:rPr>
        <w:t xml:space="preserve"> Accuracy shall be ±0.1% of </w:t>
      </w:r>
      <w:proofErr w:type="gramStart"/>
      <w:r w:rsidRPr="007977D3">
        <w:rPr>
          <w:rFonts w:ascii="Arial Narrow" w:hAnsi="Arial Narrow" w:cs="Arial"/>
        </w:rPr>
        <w:t>full scale</w:t>
      </w:r>
      <w:proofErr w:type="gramEnd"/>
      <w:r w:rsidRPr="007977D3">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12164B57" w14:textId="77777777" w:rsidR="00474970" w:rsidRDefault="00376E41" w:rsidP="00474970">
      <w:pPr>
        <w:widowControl w:val="0"/>
        <w:autoSpaceDE w:val="0"/>
        <w:autoSpaceDN w:val="0"/>
        <w:adjustRightInd w:val="0"/>
        <w:rPr>
          <w:rFonts w:ascii="Arial Narrow" w:hAnsi="Arial Narrow" w:cs="Arial"/>
        </w:rPr>
      </w:pPr>
      <w:r w:rsidRPr="00E22AD9">
        <w:rPr>
          <w:rFonts w:ascii="Arial Narrow" w:hAnsi="Arial Narrow" w:cs="Arial"/>
        </w:rPr>
        <w:t>Scale shall be a Model 4042-26</w:t>
      </w:r>
      <w:r w:rsidR="00025BBF">
        <w:rPr>
          <w:rFonts w:ascii="Arial Narrow" w:hAnsi="Arial Narrow" w:cs="Arial"/>
        </w:rPr>
        <w:t>x52</w:t>
      </w:r>
      <w:r w:rsidRPr="00E22AD9">
        <w:rPr>
          <w:rFonts w:ascii="Arial Narrow" w:hAnsi="Arial Narrow" w:cs="Arial"/>
        </w:rPr>
        <w:t xml:space="preserve">-____________ </w:t>
      </w:r>
      <w:r w:rsidR="00474970">
        <w:rPr>
          <w:rFonts w:ascii="Arial Narrow" w:hAnsi="Arial Narrow" w:cs="Arial"/>
        </w:rPr>
        <w:t>with 1001-</w:t>
      </w:r>
      <w:r w:rsidR="00474970" w:rsidRPr="00E55BBF">
        <w:rPr>
          <w:rFonts w:ascii="Arial Narrow" w:hAnsi="Arial Narrow" w:cs="Arial"/>
        </w:rPr>
        <w:t>______</w:t>
      </w:r>
      <w:r w:rsidR="00474970">
        <w:rPr>
          <w:rFonts w:ascii="Arial Narrow" w:hAnsi="Arial Narrow" w:cs="Arial"/>
        </w:rPr>
        <w:t xml:space="preserve"> controlle</w:t>
      </w:r>
      <w:r w:rsidR="00474970" w:rsidRPr="0056011D">
        <w:rPr>
          <w:rFonts w:ascii="Arial Narrow" w:hAnsi="Arial Narrow" w:cs="Arial"/>
        </w:rPr>
        <w:t>r</w:t>
      </w:r>
      <w:r w:rsidR="00474970" w:rsidRPr="00E55BBF">
        <w:rPr>
          <w:rFonts w:ascii="Arial Narrow" w:hAnsi="Arial Narrow" w:cs="Arial"/>
        </w:rPr>
        <w:t xml:space="preserve"> with ______ channels and ______ </w:t>
      </w:r>
      <w:r w:rsidR="00474970">
        <w:rPr>
          <w:rFonts w:ascii="Arial Narrow" w:hAnsi="Arial Narrow" w:cs="Arial"/>
        </w:rPr>
        <w:t>4-20 mA outputs</w:t>
      </w:r>
      <w:r w:rsidR="00474970" w:rsidRPr="00E55BBF">
        <w:rPr>
          <w:rFonts w:ascii="Arial Narrow" w:hAnsi="Arial Narrow" w:cs="Arial"/>
        </w:rPr>
        <w:t xml:space="preserve"> points as manufactured by </w:t>
      </w:r>
      <w:proofErr w:type="spellStart"/>
      <w:r w:rsidR="00474970" w:rsidRPr="00E55BBF">
        <w:rPr>
          <w:rFonts w:ascii="Arial Narrow" w:hAnsi="Arial Narrow" w:cs="Arial"/>
        </w:rPr>
        <w:t>Scaletron</w:t>
      </w:r>
      <w:proofErr w:type="spellEnd"/>
      <w:r w:rsidR="00474970" w:rsidRPr="00E55BBF">
        <w:rPr>
          <w:rFonts w:ascii="Arial Narrow" w:hAnsi="Arial Narrow" w:cs="Arial"/>
        </w:rPr>
        <w:t xml:space="preserve"> Industries Ltd., </w:t>
      </w:r>
      <w:proofErr w:type="spellStart"/>
      <w:r w:rsidR="00474970" w:rsidRPr="00E55BBF">
        <w:rPr>
          <w:rFonts w:ascii="Arial Narrow" w:hAnsi="Arial Narrow" w:cs="Arial"/>
        </w:rPr>
        <w:t>Plumsteadville</w:t>
      </w:r>
      <w:proofErr w:type="spellEnd"/>
      <w:r w:rsidR="00474970" w:rsidRPr="00E55BBF">
        <w:rPr>
          <w:rFonts w:ascii="Arial Narrow" w:hAnsi="Arial Narrow" w:cs="Arial"/>
        </w:rPr>
        <w:t>, PA.</w:t>
      </w:r>
    </w:p>
    <w:p w14:paraId="49BC992A" w14:textId="7C54F40F" w:rsidR="00376E41" w:rsidRPr="00E22AD9" w:rsidRDefault="00376E41" w:rsidP="00376E41">
      <w:pPr>
        <w:widowControl w:val="0"/>
        <w:autoSpaceDE w:val="0"/>
        <w:autoSpaceDN w:val="0"/>
        <w:adjustRightInd w:val="0"/>
        <w:rPr>
          <w:rFonts w:ascii="Arial Narrow" w:hAnsi="Arial Narrow" w:cs="Arial"/>
        </w:rPr>
      </w:pPr>
    </w:p>
    <w:p w14:paraId="0CB98C23" w14:textId="7DD1BC38" w:rsidR="00376E41" w:rsidRDefault="00376E41" w:rsidP="00376E41">
      <w:pPr>
        <w:widowControl w:val="0"/>
        <w:autoSpaceDE w:val="0"/>
        <w:autoSpaceDN w:val="0"/>
        <w:adjustRightInd w:val="0"/>
        <w:rPr>
          <w:rFonts w:ascii="Arial Narrow" w:hAnsi="Arial Narrow" w:cs="Arial"/>
          <w:b/>
          <w:bCs/>
          <w:u w:val="single"/>
        </w:rPr>
      </w:pPr>
      <w:r w:rsidRPr="00E22AD9">
        <w:rPr>
          <w:rFonts w:ascii="Arial Narrow" w:hAnsi="Arial Narrow" w:cs="Arial"/>
          <w:b/>
          <w:bCs/>
          <w:u w:val="single"/>
        </w:rPr>
        <w:t>PART NUMBERS</w:t>
      </w:r>
    </w:p>
    <w:p w14:paraId="722EB81C" w14:textId="055A0F79" w:rsidR="00BC0611" w:rsidRDefault="00BC0611" w:rsidP="00376E41">
      <w:pPr>
        <w:widowControl w:val="0"/>
        <w:autoSpaceDE w:val="0"/>
        <w:autoSpaceDN w:val="0"/>
        <w:adjustRightInd w:val="0"/>
        <w:rPr>
          <w:rFonts w:ascii="Arial Narrow" w:hAnsi="Arial Narrow" w:cs="Arial"/>
          <w:b/>
          <w:bCs/>
          <w:u w:val="single"/>
        </w:rPr>
      </w:pPr>
    </w:p>
    <w:p w14:paraId="4FEA3E82" w14:textId="77777777" w:rsidR="00365E12" w:rsidRPr="00E22AD9" w:rsidRDefault="00365E12" w:rsidP="00365E12">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1934"/>
        <w:gridCol w:w="1649"/>
      </w:tblGrid>
      <w:tr w:rsidR="00365E12" w:rsidRPr="00E22AD9" w14:paraId="77DF3F46" w14:textId="77777777" w:rsidTr="003B26D4">
        <w:tc>
          <w:tcPr>
            <w:tcW w:w="0" w:type="auto"/>
          </w:tcPr>
          <w:p w14:paraId="686CE840" w14:textId="77777777" w:rsidR="00365E12" w:rsidRPr="00E22AD9" w:rsidRDefault="00365E12" w:rsidP="003B26D4">
            <w:pPr>
              <w:jc w:val="center"/>
              <w:rPr>
                <w:rFonts w:ascii="Arial Narrow" w:hAnsi="Arial Narrow" w:cs="Arial"/>
              </w:rPr>
            </w:pPr>
            <w:r>
              <w:rPr>
                <w:rFonts w:ascii="Arial Narrow" w:hAnsi="Arial Narrow" w:cs="Arial"/>
              </w:rPr>
              <w:t>MODEL</w:t>
            </w:r>
          </w:p>
        </w:tc>
        <w:tc>
          <w:tcPr>
            <w:tcW w:w="0" w:type="auto"/>
          </w:tcPr>
          <w:p w14:paraId="3516D616" w14:textId="77777777" w:rsidR="00365E12" w:rsidRDefault="00365E12" w:rsidP="003B26D4">
            <w:pPr>
              <w:jc w:val="center"/>
              <w:rPr>
                <w:rFonts w:ascii="Arial Narrow" w:hAnsi="Arial Narrow" w:cs="Arial"/>
              </w:rPr>
            </w:pPr>
            <w:r>
              <w:rPr>
                <w:rFonts w:ascii="Arial Narrow" w:hAnsi="Arial Narrow" w:cs="Arial"/>
              </w:rPr>
              <w:t>SIZE</w:t>
            </w:r>
          </w:p>
        </w:tc>
        <w:tc>
          <w:tcPr>
            <w:tcW w:w="0" w:type="auto"/>
          </w:tcPr>
          <w:p w14:paraId="481FE6FA" w14:textId="77777777" w:rsidR="00365E12" w:rsidRPr="00E22AD9" w:rsidRDefault="00365E12" w:rsidP="003B26D4">
            <w:pPr>
              <w:jc w:val="center"/>
              <w:rPr>
                <w:rFonts w:ascii="Arial Narrow" w:hAnsi="Arial Narrow" w:cs="Arial"/>
              </w:rPr>
            </w:pPr>
            <w:r>
              <w:rPr>
                <w:rFonts w:ascii="Arial Narrow" w:hAnsi="Arial Narrow" w:cs="Arial"/>
              </w:rPr>
              <w:t>NET CAPACITY</w:t>
            </w:r>
          </w:p>
        </w:tc>
        <w:tc>
          <w:tcPr>
            <w:tcW w:w="0" w:type="auto"/>
          </w:tcPr>
          <w:p w14:paraId="0AECEE9F" w14:textId="77777777" w:rsidR="00365E12" w:rsidRPr="00E22AD9" w:rsidRDefault="00365E12" w:rsidP="003B26D4">
            <w:pPr>
              <w:jc w:val="center"/>
              <w:rPr>
                <w:rFonts w:ascii="Arial Narrow" w:hAnsi="Arial Narrow" w:cs="Arial"/>
              </w:rPr>
            </w:pPr>
            <w:r>
              <w:rPr>
                <w:rFonts w:ascii="Arial Narrow" w:hAnsi="Arial Narrow" w:cs="Arial"/>
              </w:rPr>
              <w:t>MODEL</w:t>
            </w:r>
          </w:p>
        </w:tc>
        <w:tc>
          <w:tcPr>
            <w:tcW w:w="0" w:type="auto"/>
          </w:tcPr>
          <w:p w14:paraId="3E8B0F85" w14:textId="77777777" w:rsidR="00365E12" w:rsidRDefault="00365E12" w:rsidP="003B26D4">
            <w:pPr>
              <w:jc w:val="center"/>
              <w:rPr>
                <w:rFonts w:ascii="Arial Narrow" w:hAnsi="Arial Narrow" w:cs="Arial"/>
              </w:rPr>
            </w:pPr>
            <w:r>
              <w:rPr>
                <w:rFonts w:ascii="Arial Narrow" w:hAnsi="Arial Narrow" w:cs="Arial"/>
              </w:rPr>
              <w:t>NET CAPACITY</w:t>
            </w:r>
          </w:p>
        </w:tc>
      </w:tr>
      <w:tr w:rsidR="00365E12" w:rsidRPr="00E22AD9" w14:paraId="54914EE3" w14:textId="77777777" w:rsidTr="003B26D4">
        <w:tc>
          <w:tcPr>
            <w:tcW w:w="0" w:type="auto"/>
          </w:tcPr>
          <w:p w14:paraId="4A8B5817" w14:textId="0A6682D8"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8</w:t>
            </w:r>
            <w:r w:rsidRPr="00E22AD9">
              <w:rPr>
                <w:rFonts w:ascii="Arial Narrow" w:hAnsi="Arial Narrow" w:cs="Arial"/>
              </w:rPr>
              <w:t>00LB</w:t>
            </w:r>
          </w:p>
        </w:tc>
        <w:tc>
          <w:tcPr>
            <w:tcW w:w="0" w:type="auto"/>
          </w:tcPr>
          <w:p w14:paraId="5EBF4757"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6B20BE67" w14:textId="77777777" w:rsidR="00365E12" w:rsidRPr="00E22AD9" w:rsidRDefault="00365E12" w:rsidP="003B26D4">
            <w:pPr>
              <w:rPr>
                <w:rFonts w:ascii="Arial Narrow" w:hAnsi="Arial Narrow" w:cs="Arial"/>
              </w:rPr>
            </w:pPr>
            <w:r w:rsidRPr="00E22AD9">
              <w:rPr>
                <w:rFonts w:ascii="Arial Narrow" w:hAnsi="Arial Narrow" w:cs="Arial"/>
              </w:rPr>
              <w:t>800 lbs.</w:t>
            </w:r>
          </w:p>
        </w:tc>
        <w:tc>
          <w:tcPr>
            <w:tcW w:w="0" w:type="auto"/>
          </w:tcPr>
          <w:p w14:paraId="6235618A" w14:textId="599FB8FA"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363</w:t>
            </w:r>
            <w:r w:rsidRPr="00E22AD9">
              <w:rPr>
                <w:rFonts w:ascii="Arial Narrow" w:hAnsi="Arial Narrow" w:cs="Arial"/>
              </w:rPr>
              <w:t>KG</w:t>
            </w:r>
          </w:p>
        </w:tc>
        <w:tc>
          <w:tcPr>
            <w:tcW w:w="0" w:type="auto"/>
          </w:tcPr>
          <w:p w14:paraId="34EBC92B" w14:textId="77777777" w:rsidR="00365E12" w:rsidRPr="00E22AD9" w:rsidRDefault="00365E12" w:rsidP="003B26D4">
            <w:pPr>
              <w:rPr>
                <w:rFonts w:ascii="Arial Narrow" w:hAnsi="Arial Narrow" w:cs="Arial"/>
              </w:rPr>
            </w:pPr>
            <w:r>
              <w:rPr>
                <w:rFonts w:ascii="Arial Narrow" w:hAnsi="Arial Narrow" w:cs="Arial"/>
              </w:rPr>
              <w:t>363</w:t>
            </w:r>
            <w:r w:rsidRPr="00E22AD9">
              <w:rPr>
                <w:rFonts w:ascii="Arial Narrow" w:hAnsi="Arial Narrow" w:cs="Arial"/>
              </w:rPr>
              <w:t xml:space="preserve"> kg</w:t>
            </w:r>
          </w:p>
        </w:tc>
      </w:tr>
      <w:tr w:rsidR="00365E12" w:rsidRPr="00E22AD9" w14:paraId="3BFE009A" w14:textId="77777777" w:rsidTr="003B26D4">
        <w:tc>
          <w:tcPr>
            <w:tcW w:w="0" w:type="auto"/>
          </w:tcPr>
          <w:p w14:paraId="658C3341" w14:textId="26D6CC3B"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12</w:t>
            </w:r>
            <w:r w:rsidRPr="00E22AD9">
              <w:rPr>
                <w:rFonts w:ascii="Arial Narrow" w:hAnsi="Arial Narrow" w:cs="Arial"/>
              </w:rPr>
              <w:t>00LB</w:t>
            </w:r>
          </w:p>
        </w:tc>
        <w:tc>
          <w:tcPr>
            <w:tcW w:w="0" w:type="auto"/>
          </w:tcPr>
          <w:p w14:paraId="4E9727D1"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17DF69A6" w14:textId="77777777" w:rsidR="00365E12" w:rsidRPr="00E22AD9" w:rsidRDefault="00365E12" w:rsidP="003B26D4">
            <w:pPr>
              <w:rPr>
                <w:rFonts w:ascii="Arial Narrow" w:hAnsi="Arial Narrow" w:cs="Arial"/>
              </w:rPr>
            </w:pPr>
            <w:r>
              <w:rPr>
                <w:rFonts w:ascii="Arial Narrow" w:hAnsi="Arial Narrow" w:cs="Arial"/>
              </w:rPr>
              <w:t>12</w:t>
            </w:r>
            <w:r w:rsidRPr="00E22AD9">
              <w:rPr>
                <w:rFonts w:ascii="Arial Narrow" w:hAnsi="Arial Narrow" w:cs="Arial"/>
              </w:rPr>
              <w:t xml:space="preserve">00 lbs. </w:t>
            </w:r>
          </w:p>
        </w:tc>
        <w:tc>
          <w:tcPr>
            <w:tcW w:w="0" w:type="auto"/>
          </w:tcPr>
          <w:p w14:paraId="70E4CE48" w14:textId="703064D6"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544</w:t>
            </w:r>
            <w:r w:rsidRPr="00E22AD9">
              <w:rPr>
                <w:rFonts w:ascii="Arial Narrow" w:hAnsi="Arial Narrow" w:cs="Arial"/>
              </w:rPr>
              <w:t>KG</w:t>
            </w:r>
          </w:p>
        </w:tc>
        <w:tc>
          <w:tcPr>
            <w:tcW w:w="0" w:type="auto"/>
          </w:tcPr>
          <w:p w14:paraId="14CA9D37" w14:textId="77777777" w:rsidR="00365E12" w:rsidRPr="00E22AD9" w:rsidRDefault="00365E12" w:rsidP="003B26D4">
            <w:pPr>
              <w:rPr>
                <w:rFonts w:ascii="Arial Narrow" w:hAnsi="Arial Narrow" w:cs="Arial"/>
              </w:rPr>
            </w:pPr>
            <w:r>
              <w:rPr>
                <w:rFonts w:ascii="Arial Narrow" w:hAnsi="Arial Narrow" w:cs="Arial"/>
              </w:rPr>
              <w:t>544</w:t>
            </w:r>
            <w:r w:rsidRPr="00E22AD9">
              <w:rPr>
                <w:rFonts w:ascii="Arial Narrow" w:hAnsi="Arial Narrow" w:cs="Arial"/>
              </w:rPr>
              <w:t xml:space="preserve"> kg</w:t>
            </w:r>
          </w:p>
        </w:tc>
      </w:tr>
      <w:tr w:rsidR="00365E12" w:rsidRPr="00E22AD9" w14:paraId="071AEE46" w14:textId="77777777" w:rsidTr="003B26D4">
        <w:tc>
          <w:tcPr>
            <w:tcW w:w="0" w:type="auto"/>
          </w:tcPr>
          <w:p w14:paraId="1A69E193" w14:textId="6ACABFCA"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16</w:t>
            </w:r>
            <w:r w:rsidRPr="00E22AD9">
              <w:rPr>
                <w:rFonts w:ascii="Arial Narrow" w:hAnsi="Arial Narrow" w:cs="Arial"/>
              </w:rPr>
              <w:t>00LB</w:t>
            </w:r>
          </w:p>
        </w:tc>
        <w:tc>
          <w:tcPr>
            <w:tcW w:w="0" w:type="auto"/>
          </w:tcPr>
          <w:p w14:paraId="6AFF7EC5"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66AF3883" w14:textId="77777777" w:rsidR="00365E12" w:rsidRPr="00E22AD9" w:rsidRDefault="00365E12" w:rsidP="003B26D4">
            <w:pPr>
              <w:rPr>
                <w:rFonts w:ascii="Arial Narrow" w:hAnsi="Arial Narrow" w:cs="Arial"/>
              </w:rPr>
            </w:pPr>
            <w:r>
              <w:rPr>
                <w:rFonts w:ascii="Arial Narrow" w:hAnsi="Arial Narrow" w:cs="Arial"/>
              </w:rPr>
              <w:t>16</w:t>
            </w:r>
            <w:r w:rsidRPr="00E22AD9">
              <w:rPr>
                <w:rFonts w:ascii="Arial Narrow" w:hAnsi="Arial Narrow" w:cs="Arial"/>
              </w:rPr>
              <w:t xml:space="preserve">00 lbs. </w:t>
            </w:r>
          </w:p>
        </w:tc>
        <w:tc>
          <w:tcPr>
            <w:tcW w:w="0" w:type="auto"/>
          </w:tcPr>
          <w:p w14:paraId="6B17D79F" w14:textId="06B7C1B6"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726</w:t>
            </w:r>
            <w:r w:rsidRPr="00E22AD9">
              <w:rPr>
                <w:rFonts w:ascii="Arial Narrow" w:hAnsi="Arial Narrow" w:cs="Arial"/>
              </w:rPr>
              <w:t>KG</w:t>
            </w:r>
          </w:p>
        </w:tc>
        <w:tc>
          <w:tcPr>
            <w:tcW w:w="0" w:type="auto"/>
          </w:tcPr>
          <w:p w14:paraId="0CB7ED65" w14:textId="77777777" w:rsidR="00365E12" w:rsidRPr="00E22AD9" w:rsidRDefault="00365E12" w:rsidP="003B26D4">
            <w:pPr>
              <w:rPr>
                <w:rFonts w:ascii="Arial Narrow" w:hAnsi="Arial Narrow" w:cs="Arial"/>
              </w:rPr>
            </w:pPr>
            <w:r>
              <w:rPr>
                <w:rFonts w:ascii="Arial Narrow" w:hAnsi="Arial Narrow" w:cs="Arial"/>
              </w:rPr>
              <w:t>726</w:t>
            </w:r>
            <w:r w:rsidRPr="00E22AD9">
              <w:rPr>
                <w:rFonts w:ascii="Arial Narrow" w:hAnsi="Arial Narrow" w:cs="Arial"/>
              </w:rPr>
              <w:t xml:space="preserve"> kg</w:t>
            </w:r>
          </w:p>
        </w:tc>
      </w:tr>
      <w:tr w:rsidR="00365E12" w:rsidRPr="00E22AD9" w14:paraId="00255D22" w14:textId="77777777" w:rsidTr="003B26D4">
        <w:tc>
          <w:tcPr>
            <w:tcW w:w="0" w:type="auto"/>
          </w:tcPr>
          <w:p w14:paraId="2F3397D9" w14:textId="6D246D11"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2</w:t>
            </w:r>
            <w:r w:rsidRPr="00E22AD9">
              <w:rPr>
                <w:rFonts w:ascii="Arial Narrow" w:hAnsi="Arial Narrow" w:cs="Arial"/>
              </w:rPr>
              <w:t>000LB</w:t>
            </w:r>
          </w:p>
        </w:tc>
        <w:tc>
          <w:tcPr>
            <w:tcW w:w="0" w:type="auto"/>
          </w:tcPr>
          <w:p w14:paraId="69551DF2"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016ABD03" w14:textId="77777777" w:rsidR="00365E12" w:rsidRPr="00E22AD9" w:rsidRDefault="00365E12" w:rsidP="003B26D4">
            <w:pPr>
              <w:rPr>
                <w:rFonts w:ascii="Arial Narrow" w:hAnsi="Arial Narrow" w:cs="Arial"/>
              </w:rPr>
            </w:pPr>
            <w:r>
              <w:rPr>
                <w:rFonts w:ascii="Arial Narrow" w:hAnsi="Arial Narrow" w:cs="Arial"/>
              </w:rPr>
              <w:t>2</w:t>
            </w:r>
            <w:r w:rsidRPr="00E22AD9">
              <w:rPr>
                <w:rFonts w:ascii="Arial Narrow" w:hAnsi="Arial Narrow" w:cs="Arial"/>
              </w:rPr>
              <w:t xml:space="preserve">000 lbs. </w:t>
            </w:r>
          </w:p>
        </w:tc>
        <w:tc>
          <w:tcPr>
            <w:tcW w:w="0" w:type="auto"/>
          </w:tcPr>
          <w:p w14:paraId="76E1C55F" w14:textId="7B726D52"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907</w:t>
            </w:r>
            <w:r w:rsidRPr="00E22AD9">
              <w:rPr>
                <w:rFonts w:ascii="Arial Narrow" w:hAnsi="Arial Narrow" w:cs="Arial"/>
              </w:rPr>
              <w:t>KG</w:t>
            </w:r>
          </w:p>
        </w:tc>
        <w:tc>
          <w:tcPr>
            <w:tcW w:w="0" w:type="auto"/>
          </w:tcPr>
          <w:p w14:paraId="4E5DD0F0" w14:textId="77777777" w:rsidR="00365E12" w:rsidRPr="00E22AD9" w:rsidRDefault="00365E12" w:rsidP="003B26D4">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bl>
    <w:p w14:paraId="6B104DD3" w14:textId="77777777" w:rsidR="00BC0611" w:rsidRPr="00E22AD9" w:rsidRDefault="00BC0611" w:rsidP="00376E41">
      <w:pPr>
        <w:widowControl w:val="0"/>
        <w:autoSpaceDE w:val="0"/>
        <w:autoSpaceDN w:val="0"/>
        <w:adjustRightInd w:val="0"/>
        <w:rPr>
          <w:rFonts w:ascii="Arial Narrow" w:hAnsi="Arial Narrow" w:cs="Arial"/>
        </w:rPr>
      </w:pPr>
    </w:p>
    <w:p w14:paraId="41CC6159" w14:textId="546A453F" w:rsidR="00376E41" w:rsidRPr="00E22AD9" w:rsidRDefault="007977D3" w:rsidP="00376E41">
      <w:pPr>
        <w:rPr>
          <w:rFonts w:ascii="Arial Narrow" w:hAnsi="Arial Narrow" w:cs="Arial"/>
          <w:b/>
        </w:rPr>
      </w:pPr>
      <w:r>
        <w:rPr>
          <w:rFonts w:ascii="Arial Narrow" w:hAnsi="Arial Narrow" w:cs="Arial"/>
          <w:b/>
        </w:rPr>
        <w:t>Controller</w:t>
      </w:r>
      <w:r w:rsidR="00376E41" w:rsidRPr="00E22AD9">
        <w:rPr>
          <w:rFonts w:ascii="Arial Narrow" w:hAnsi="Arial Narrow" w:cs="Arial"/>
          <w:b/>
        </w:rPr>
        <w:t xml:space="preserve"> Part Numbers</w:t>
      </w:r>
    </w:p>
    <w:tbl>
      <w:tblPr>
        <w:tblStyle w:val="TableGrid"/>
        <w:tblW w:w="0" w:type="auto"/>
        <w:tblLook w:val="04A0" w:firstRow="1" w:lastRow="0" w:firstColumn="1" w:lastColumn="0" w:noHBand="0" w:noVBand="1"/>
      </w:tblPr>
      <w:tblGrid>
        <w:gridCol w:w="916"/>
        <w:gridCol w:w="2011"/>
        <w:gridCol w:w="1376"/>
      </w:tblGrid>
      <w:tr w:rsidR="0082220C" w:rsidRPr="004A4A1F" w14:paraId="3C71E2FC" w14:textId="77777777" w:rsidTr="00E76903">
        <w:tc>
          <w:tcPr>
            <w:tcW w:w="0" w:type="auto"/>
          </w:tcPr>
          <w:p w14:paraId="11C6B3CF" w14:textId="77777777" w:rsidR="0082220C" w:rsidRPr="004A4A1F" w:rsidRDefault="0082220C" w:rsidP="00E76903">
            <w:pPr>
              <w:jc w:val="center"/>
              <w:rPr>
                <w:rFonts w:ascii="Arial Narrow" w:hAnsi="Arial Narrow" w:cs="Arial"/>
              </w:rPr>
            </w:pPr>
            <w:r w:rsidRPr="004A4A1F">
              <w:rPr>
                <w:rFonts w:ascii="Arial Narrow" w:hAnsi="Arial Narrow" w:cs="Arial"/>
              </w:rPr>
              <w:t>MODEL</w:t>
            </w:r>
          </w:p>
        </w:tc>
        <w:tc>
          <w:tcPr>
            <w:tcW w:w="0" w:type="auto"/>
          </w:tcPr>
          <w:p w14:paraId="0EECB8A3" w14:textId="77777777" w:rsidR="0082220C" w:rsidRPr="004A4A1F" w:rsidRDefault="0082220C"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2A73EDAE" w14:textId="77777777" w:rsidR="0082220C" w:rsidRPr="004A4A1F" w:rsidRDefault="0082220C" w:rsidP="00E76903">
            <w:pPr>
              <w:jc w:val="center"/>
              <w:rPr>
                <w:rFonts w:ascii="Arial Narrow" w:hAnsi="Arial Narrow" w:cs="Arial"/>
              </w:rPr>
            </w:pPr>
            <w:r w:rsidRPr="004A4A1F">
              <w:rPr>
                <w:rFonts w:ascii="Arial Narrow" w:hAnsi="Arial Narrow" w:cs="Arial"/>
              </w:rPr>
              <w:t>CHANNELS</w:t>
            </w:r>
          </w:p>
        </w:tc>
      </w:tr>
      <w:tr w:rsidR="0082220C" w:rsidRPr="004A4A1F" w14:paraId="3BF3A17E" w14:textId="77777777" w:rsidTr="00E76903">
        <w:tc>
          <w:tcPr>
            <w:tcW w:w="0" w:type="auto"/>
          </w:tcPr>
          <w:p w14:paraId="781DAEEA" w14:textId="77777777" w:rsidR="0082220C" w:rsidRPr="004A4A1F" w:rsidRDefault="0082220C"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25CC5141" w14:textId="61BD40D3" w:rsidR="0082220C" w:rsidRPr="00474970" w:rsidRDefault="00474970" w:rsidP="00474970">
            <w:pPr>
              <w:widowControl w:val="0"/>
              <w:autoSpaceDE w:val="0"/>
              <w:autoSpaceDN w:val="0"/>
              <w:adjustRightInd w:val="0"/>
              <w:rPr>
                <w:rFonts w:ascii="Arial Narrow" w:hAnsi="Arial Narrow" w:cs="Arial"/>
              </w:rPr>
            </w:pPr>
            <w:r>
              <w:rPr>
                <w:rFonts w:ascii="Arial Narrow" w:hAnsi="Arial Narrow" w:cs="Arial"/>
              </w:rPr>
              <w:t xml:space="preserve">Push Button </w:t>
            </w:r>
            <w:r w:rsidR="0082220C">
              <w:rPr>
                <w:rFonts w:ascii="Arial Narrow" w:hAnsi="Arial Narrow" w:cs="Arial"/>
              </w:rPr>
              <w:t>Keypad</w:t>
            </w:r>
          </w:p>
        </w:tc>
        <w:tc>
          <w:tcPr>
            <w:tcW w:w="0" w:type="auto"/>
          </w:tcPr>
          <w:p w14:paraId="2A55E309" w14:textId="77777777" w:rsidR="0082220C" w:rsidRPr="004A4A1F" w:rsidRDefault="0082220C" w:rsidP="00E76903">
            <w:pPr>
              <w:rPr>
                <w:rFonts w:ascii="Arial Narrow" w:hAnsi="Arial Narrow" w:cs="Arial"/>
              </w:rPr>
            </w:pPr>
            <w:r w:rsidRPr="004A4A1F">
              <w:rPr>
                <w:rFonts w:ascii="Arial Narrow" w:hAnsi="Arial Narrow" w:cs="Arial"/>
              </w:rPr>
              <w:t>One Channel</w:t>
            </w:r>
          </w:p>
        </w:tc>
      </w:tr>
      <w:tr w:rsidR="0082220C" w:rsidRPr="004A4A1F" w14:paraId="12F2B420" w14:textId="77777777" w:rsidTr="00E76903">
        <w:tc>
          <w:tcPr>
            <w:tcW w:w="0" w:type="auto"/>
          </w:tcPr>
          <w:p w14:paraId="0C8734B8" w14:textId="77777777" w:rsidR="0082220C" w:rsidRPr="004A4A1F" w:rsidRDefault="0082220C"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39FE376F" w14:textId="50C1F12E" w:rsidR="0082220C" w:rsidRPr="004A4A1F" w:rsidRDefault="00474970" w:rsidP="00474970">
            <w:pPr>
              <w:widowControl w:val="0"/>
              <w:autoSpaceDE w:val="0"/>
              <w:autoSpaceDN w:val="0"/>
              <w:adjustRightInd w:val="0"/>
              <w:rPr>
                <w:rFonts w:ascii="Arial Narrow" w:hAnsi="Arial Narrow" w:cs="Arial"/>
              </w:rPr>
            </w:pPr>
            <w:r>
              <w:rPr>
                <w:rFonts w:ascii="Arial Narrow" w:hAnsi="Arial Narrow" w:cs="Arial"/>
              </w:rPr>
              <w:t xml:space="preserve">Push Button </w:t>
            </w:r>
            <w:r w:rsidR="0082220C">
              <w:rPr>
                <w:rFonts w:ascii="Arial Narrow" w:hAnsi="Arial Narrow" w:cs="Arial"/>
              </w:rPr>
              <w:t>Keypad</w:t>
            </w:r>
          </w:p>
        </w:tc>
        <w:tc>
          <w:tcPr>
            <w:tcW w:w="0" w:type="auto"/>
          </w:tcPr>
          <w:p w14:paraId="68A166D4" w14:textId="77777777" w:rsidR="0082220C" w:rsidRPr="004A4A1F" w:rsidRDefault="0082220C" w:rsidP="00E76903">
            <w:pPr>
              <w:rPr>
                <w:rFonts w:ascii="Arial Narrow" w:hAnsi="Arial Narrow" w:cs="Arial"/>
              </w:rPr>
            </w:pPr>
            <w:r w:rsidRPr="004A4A1F">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5209C9EC" w14:textId="77777777" w:rsidR="006665CF" w:rsidRDefault="006665CF" w:rsidP="00A11A3F">
      <w:pPr>
        <w:jc w:val="center"/>
        <w:rPr>
          <w:rFonts w:ascii="Arial Narrow" w:hAnsi="Arial Narrow" w:cs="Arial"/>
          <w:i/>
          <w:iCs/>
          <w:sz w:val="22"/>
          <w:szCs w:val="22"/>
        </w:rPr>
      </w:pPr>
    </w:p>
    <w:p w14:paraId="3E3DC111" w14:textId="77777777" w:rsidR="006665CF" w:rsidRDefault="006665CF" w:rsidP="00A11A3F">
      <w:pPr>
        <w:jc w:val="center"/>
        <w:rPr>
          <w:rFonts w:ascii="Arial Narrow" w:hAnsi="Arial Narrow" w:cs="Arial"/>
          <w:i/>
          <w:iCs/>
          <w:sz w:val="22"/>
          <w:szCs w:val="22"/>
        </w:rPr>
      </w:pPr>
    </w:p>
    <w:p w14:paraId="2BCBF8C2" w14:textId="77777777" w:rsidR="006665CF" w:rsidRDefault="006665CF" w:rsidP="00A11A3F">
      <w:pPr>
        <w:jc w:val="center"/>
        <w:rPr>
          <w:rFonts w:ascii="Arial Narrow" w:hAnsi="Arial Narrow" w:cs="Arial"/>
          <w:i/>
          <w:iCs/>
          <w:sz w:val="22"/>
          <w:szCs w:val="22"/>
        </w:rPr>
      </w:pPr>
    </w:p>
    <w:p w14:paraId="1C307315" w14:textId="77777777" w:rsidR="006665CF" w:rsidRDefault="006665CF" w:rsidP="00A11A3F">
      <w:pPr>
        <w:jc w:val="center"/>
        <w:rPr>
          <w:rFonts w:ascii="Arial Narrow" w:hAnsi="Arial Narrow" w:cs="Arial"/>
          <w:i/>
          <w:iCs/>
          <w:sz w:val="22"/>
          <w:szCs w:val="22"/>
        </w:rPr>
      </w:pPr>
    </w:p>
    <w:p w14:paraId="4FD12548" w14:textId="77777777" w:rsidR="0082220C" w:rsidRDefault="0082220C" w:rsidP="00A11A3F">
      <w:pPr>
        <w:jc w:val="center"/>
        <w:rPr>
          <w:rFonts w:ascii="Arial Narrow" w:hAnsi="Arial Narrow" w:cs="Arial"/>
          <w:i/>
          <w:iCs/>
          <w:sz w:val="22"/>
          <w:szCs w:val="22"/>
        </w:rPr>
      </w:pPr>
    </w:p>
    <w:p w14:paraId="17E6B824" w14:textId="77777777" w:rsidR="00474970" w:rsidRDefault="00474970" w:rsidP="00A11A3F">
      <w:pPr>
        <w:jc w:val="center"/>
        <w:rPr>
          <w:rFonts w:ascii="Arial Narrow" w:hAnsi="Arial Narrow" w:cs="Arial"/>
          <w:i/>
          <w:iCs/>
          <w:sz w:val="22"/>
          <w:szCs w:val="22"/>
        </w:rPr>
      </w:pPr>
    </w:p>
    <w:p w14:paraId="014EF441" w14:textId="77777777" w:rsidR="00474970" w:rsidRDefault="00474970" w:rsidP="00A11A3F">
      <w:pPr>
        <w:jc w:val="center"/>
        <w:rPr>
          <w:rFonts w:ascii="Arial Narrow" w:hAnsi="Arial Narrow" w:cs="Arial"/>
          <w:i/>
          <w:iCs/>
          <w:sz w:val="22"/>
          <w:szCs w:val="22"/>
        </w:rPr>
      </w:pPr>
    </w:p>
    <w:p w14:paraId="24CE3D24" w14:textId="77777777" w:rsidR="00474970" w:rsidRDefault="00474970" w:rsidP="00A11A3F">
      <w:pPr>
        <w:jc w:val="center"/>
        <w:rPr>
          <w:rFonts w:ascii="Arial Narrow" w:hAnsi="Arial Narrow" w:cs="Arial"/>
          <w:i/>
          <w:iCs/>
          <w:sz w:val="22"/>
          <w:szCs w:val="22"/>
        </w:rPr>
      </w:pPr>
    </w:p>
    <w:p w14:paraId="507485A1" w14:textId="77777777" w:rsidR="00474970" w:rsidRDefault="00474970" w:rsidP="00A11A3F">
      <w:pPr>
        <w:jc w:val="center"/>
        <w:rPr>
          <w:rFonts w:ascii="Arial Narrow" w:hAnsi="Arial Narrow" w:cs="Arial"/>
          <w:i/>
          <w:iCs/>
          <w:sz w:val="22"/>
          <w:szCs w:val="22"/>
        </w:rPr>
      </w:pPr>
    </w:p>
    <w:p w14:paraId="64C13F9D" w14:textId="77777777" w:rsidR="00474970" w:rsidRDefault="00474970" w:rsidP="00A11A3F">
      <w:pPr>
        <w:jc w:val="center"/>
        <w:rPr>
          <w:rFonts w:ascii="Arial Narrow" w:hAnsi="Arial Narrow" w:cs="Arial"/>
          <w:i/>
          <w:iCs/>
          <w:sz w:val="22"/>
          <w:szCs w:val="22"/>
        </w:rPr>
      </w:pPr>
    </w:p>
    <w:p w14:paraId="268F324A" w14:textId="77777777" w:rsidR="00474970" w:rsidRDefault="00474970" w:rsidP="00A11A3F">
      <w:pPr>
        <w:jc w:val="center"/>
        <w:rPr>
          <w:rFonts w:ascii="Arial Narrow" w:hAnsi="Arial Narrow" w:cs="Arial"/>
          <w:i/>
          <w:iCs/>
          <w:sz w:val="22"/>
          <w:szCs w:val="22"/>
        </w:rPr>
      </w:pPr>
    </w:p>
    <w:p w14:paraId="4A325B24" w14:textId="77777777" w:rsidR="00474970" w:rsidRDefault="00474970" w:rsidP="00A11A3F">
      <w:pPr>
        <w:jc w:val="center"/>
        <w:rPr>
          <w:rFonts w:ascii="Arial Narrow" w:hAnsi="Arial Narrow" w:cs="Arial"/>
          <w:i/>
          <w:iCs/>
          <w:sz w:val="22"/>
          <w:szCs w:val="22"/>
        </w:rPr>
      </w:pPr>
    </w:p>
    <w:p w14:paraId="7A74F9C3" w14:textId="77777777" w:rsidR="00474970" w:rsidRDefault="00474970" w:rsidP="00A11A3F">
      <w:pPr>
        <w:jc w:val="center"/>
        <w:rPr>
          <w:rFonts w:ascii="Arial Narrow" w:hAnsi="Arial Narrow" w:cs="Arial"/>
          <w:i/>
          <w:iCs/>
          <w:sz w:val="22"/>
          <w:szCs w:val="22"/>
        </w:rPr>
      </w:pPr>
    </w:p>
    <w:p w14:paraId="072E663F" w14:textId="77777777" w:rsidR="00474970" w:rsidRDefault="00474970" w:rsidP="00A11A3F">
      <w:pPr>
        <w:jc w:val="center"/>
        <w:rPr>
          <w:rFonts w:ascii="Arial Narrow" w:hAnsi="Arial Narrow" w:cs="Arial"/>
          <w:i/>
          <w:iCs/>
          <w:sz w:val="22"/>
          <w:szCs w:val="22"/>
        </w:rPr>
      </w:pPr>
    </w:p>
    <w:p w14:paraId="269BA89E" w14:textId="77777777" w:rsidR="0082220C" w:rsidRDefault="0082220C" w:rsidP="00A11A3F">
      <w:pPr>
        <w:jc w:val="center"/>
        <w:rPr>
          <w:rFonts w:ascii="Arial Narrow" w:hAnsi="Arial Narrow" w:cs="Arial"/>
          <w:i/>
          <w:iCs/>
          <w:sz w:val="22"/>
          <w:szCs w:val="22"/>
        </w:rPr>
      </w:pPr>
    </w:p>
    <w:p w14:paraId="01A5F332" w14:textId="62E830EC" w:rsidR="006665CF" w:rsidRDefault="006665CF" w:rsidP="00A11A3F">
      <w:pPr>
        <w:jc w:val="center"/>
        <w:rPr>
          <w:rFonts w:ascii="Arial Narrow" w:hAnsi="Arial Narrow" w:cs="Arial"/>
          <w:i/>
          <w:iCs/>
          <w:sz w:val="22"/>
          <w:szCs w:val="22"/>
        </w:rPr>
      </w:pPr>
    </w:p>
    <w:p w14:paraId="5354449E" w14:textId="77777777" w:rsidR="006665CF" w:rsidRDefault="006665CF" w:rsidP="00A11A3F">
      <w:pPr>
        <w:jc w:val="center"/>
        <w:rPr>
          <w:rFonts w:ascii="Arial Narrow" w:hAnsi="Arial Narrow" w:cs="Arial"/>
          <w:i/>
          <w:iCs/>
          <w:sz w:val="22"/>
          <w:szCs w:val="22"/>
        </w:rPr>
      </w:pPr>
    </w:p>
    <w:p w14:paraId="46DE7580" w14:textId="77777777" w:rsidR="006665CF" w:rsidRDefault="006665CF" w:rsidP="00A11A3F">
      <w:pPr>
        <w:jc w:val="center"/>
        <w:rPr>
          <w:rFonts w:ascii="Arial Narrow" w:hAnsi="Arial Narrow" w:cs="Arial"/>
          <w:i/>
          <w:iCs/>
          <w:sz w:val="22"/>
          <w:szCs w:val="22"/>
        </w:rPr>
      </w:pPr>
    </w:p>
    <w:p w14:paraId="6114B601" w14:textId="77777777" w:rsidR="006665CF" w:rsidRDefault="006665CF" w:rsidP="00A11A3F">
      <w:pPr>
        <w:jc w:val="center"/>
        <w:rPr>
          <w:rFonts w:ascii="Arial Narrow" w:hAnsi="Arial Narrow" w:cs="Arial"/>
          <w:i/>
          <w:iCs/>
          <w:sz w:val="22"/>
          <w:szCs w:val="22"/>
        </w:rPr>
      </w:pPr>
    </w:p>
    <w:p w14:paraId="2AA2403C" w14:textId="77777777" w:rsidR="006665CF" w:rsidRDefault="006665CF" w:rsidP="00A11A3F">
      <w:pPr>
        <w:jc w:val="center"/>
        <w:rPr>
          <w:rFonts w:ascii="Arial Narrow" w:hAnsi="Arial Narrow" w:cs="Arial"/>
          <w:i/>
          <w:iCs/>
          <w:sz w:val="22"/>
          <w:szCs w:val="22"/>
        </w:rPr>
      </w:pPr>
    </w:p>
    <w:p w14:paraId="32F31644" w14:textId="77777777" w:rsidR="006665CF" w:rsidRDefault="006665CF" w:rsidP="00A11A3F">
      <w:pPr>
        <w:jc w:val="center"/>
        <w:rPr>
          <w:rFonts w:ascii="Arial Narrow" w:hAnsi="Arial Narrow" w:cs="Arial"/>
          <w:i/>
          <w:iCs/>
          <w:sz w:val="22"/>
          <w:szCs w:val="22"/>
        </w:rPr>
      </w:pPr>
    </w:p>
    <w:p w14:paraId="7A1F044F" w14:textId="7A833DBC" w:rsidR="00583506" w:rsidRDefault="00A11A3F" w:rsidP="00BC061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25BBF"/>
    <w:rsid w:val="00073F25"/>
    <w:rsid w:val="0008117F"/>
    <w:rsid w:val="0019624B"/>
    <w:rsid w:val="00204C03"/>
    <w:rsid w:val="002761B6"/>
    <w:rsid w:val="002A51C0"/>
    <w:rsid w:val="002F7172"/>
    <w:rsid w:val="00331B7C"/>
    <w:rsid w:val="00365E12"/>
    <w:rsid w:val="00372DD2"/>
    <w:rsid w:val="00376E41"/>
    <w:rsid w:val="00390198"/>
    <w:rsid w:val="003915F4"/>
    <w:rsid w:val="0044597A"/>
    <w:rsid w:val="00474970"/>
    <w:rsid w:val="00583506"/>
    <w:rsid w:val="005C79B0"/>
    <w:rsid w:val="00602604"/>
    <w:rsid w:val="006665CF"/>
    <w:rsid w:val="006D0502"/>
    <w:rsid w:val="006D6BF7"/>
    <w:rsid w:val="006F3716"/>
    <w:rsid w:val="007864D2"/>
    <w:rsid w:val="007977D3"/>
    <w:rsid w:val="007C2391"/>
    <w:rsid w:val="007F324F"/>
    <w:rsid w:val="008064E5"/>
    <w:rsid w:val="0082220C"/>
    <w:rsid w:val="008913FF"/>
    <w:rsid w:val="008F376A"/>
    <w:rsid w:val="00926EE4"/>
    <w:rsid w:val="009C4C04"/>
    <w:rsid w:val="00A11A3F"/>
    <w:rsid w:val="00A849A6"/>
    <w:rsid w:val="00A86ECB"/>
    <w:rsid w:val="00AD7F47"/>
    <w:rsid w:val="00B964D7"/>
    <w:rsid w:val="00BC0611"/>
    <w:rsid w:val="00BD709E"/>
    <w:rsid w:val="00BF699A"/>
    <w:rsid w:val="00CE09D2"/>
    <w:rsid w:val="00D2109B"/>
    <w:rsid w:val="00D457F4"/>
    <w:rsid w:val="00D956A7"/>
    <w:rsid w:val="00DC78AF"/>
    <w:rsid w:val="00DD38BA"/>
    <w:rsid w:val="00E22AD9"/>
    <w:rsid w:val="00E8390B"/>
    <w:rsid w:val="00E84393"/>
    <w:rsid w:val="00F51882"/>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22</cp:revision>
  <dcterms:created xsi:type="dcterms:W3CDTF">2021-08-10T15:41:00Z</dcterms:created>
  <dcterms:modified xsi:type="dcterms:W3CDTF">2025-04-06T19:19:00Z</dcterms:modified>
</cp:coreProperties>
</file>